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54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 w:val="0"/>
          <w:color w:val="FF0000"/>
          <w:sz w:val="52"/>
          <w:szCs w:val="52"/>
        </w:rPr>
      </w:pPr>
      <w:r>
        <w:rPr>
          <w:rFonts w:hint="eastAsia" w:ascii="黑体" w:hAnsi="黑体" w:eastAsia="黑体"/>
          <w:b w:val="0"/>
          <w:color w:val="FF0000"/>
          <w:sz w:val="52"/>
          <w:szCs w:val="52"/>
        </w:rPr>
        <w:t>珠海科技学院物流管理与工程学院文件</w:t>
      </w:r>
    </w:p>
    <w:p w14:paraId="185CD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院发〔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202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〕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0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16</w:t>
      </w:r>
      <w:r>
        <w:rPr>
          <w:rFonts w:hint="eastAsia"/>
          <w:b/>
          <w:sz w:val="28"/>
          <w:szCs w:val="28"/>
        </w:rPr>
        <w:t>号</w:t>
      </w:r>
    </w:p>
    <w:p w14:paraId="5F223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FF0000"/>
          <w:u w:val="single"/>
        </w:rPr>
      </w:pPr>
      <w:r>
        <w:rPr>
          <w:rFonts w:hint="eastAsia"/>
          <w:color w:val="FF0000"/>
          <w:u w:val="single"/>
        </w:rPr>
        <w:t xml:space="preserve">                             </w:t>
      </w:r>
      <w:r>
        <w:rPr>
          <w:rFonts w:hint="eastAsia" w:eastAsia="宋体"/>
          <w:color w:val="FF0000"/>
          <w:u w:val="single"/>
          <w:lang w:val="en-US" w:eastAsia="zh-CN"/>
        </w:rPr>
        <w:t xml:space="preserve">                                                                  </w:t>
      </w:r>
      <w:r>
        <w:rPr>
          <w:rFonts w:hint="eastAsia"/>
          <w:color w:val="FF0000"/>
          <w:u w:val="single"/>
        </w:rPr>
        <w:t xml:space="preserve">                                                  </w:t>
      </w:r>
    </w:p>
    <w:p w14:paraId="62734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FF0000"/>
          <w:u w:val="single"/>
        </w:rPr>
      </w:pPr>
    </w:p>
    <w:p w14:paraId="2359CE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5"/>
          <w:sz w:val="44"/>
          <w:szCs w:val="44"/>
        </w:rPr>
        <w:t>物流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5"/>
          <w:sz w:val="44"/>
          <w:szCs w:val="44"/>
          <w:lang w:val="en-US" w:eastAsia="zh-CN"/>
        </w:rPr>
        <w:t>管理与工程学院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position w:val="5"/>
          <w:sz w:val="44"/>
          <w:szCs w:val="44"/>
        </w:rPr>
        <w:t>实训室消防安全管理办法</w:t>
      </w:r>
    </w:p>
    <w:p w14:paraId="20DD0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ascii="Arial"/>
          <w:sz w:val="21"/>
        </w:rPr>
      </w:pPr>
    </w:p>
    <w:p w14:paraId="67A71D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一、建立消防安全责任制</w:t>
      </w:r>
    </w:p>
    <w:p w14:paraId="01693D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（一）实训室消防安全由实验室安全负责人负责；</w:t>
      </w:r>
    </w:p>
    <w:p w14:paraId="0C2601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（二）安全负责人严格按照相关规定完成消防安全检查内容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。</w:t>
      </w:r>
    </w:p>
    <w:p w14:paraId="5F27C1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二、安全负责人职责</w:t>
      </w:r>
    </w:p>
    <w:p w14:paraId="012406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（一）对初进实验室的人员进行消防安全教育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介绍有关防火、防爆等注意事项、消防器材的配置情况及使用方法。</w:t>
      </w:r>
    </w:p>
    <w:p w14:paraId="36D2899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（二）落实消防安全措施，定期检查消防器材和仪器的安全使用及化学危险品的储藏情况，及时消除隐患。</w:t>
      </w:r>
    </w:p>
    <w:p w14:paraId="342F4E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（三）对违反安全操作规程的人员有权提出批评，对拒之不听者可责令其离开实验现场。</w:t>
      </w:r>
    </w:p>
    <w:p w14:paraId="2B568B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（四）发生意外时应立即组织人员扑救、自救、互救。</w:t>
      </w:r>
    </w:p>
    <w:p w14:paraId="1B9787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三、进入实训室人员的安全意识</w:t>
      </w:r>
    </w:p>
    <w:p w14:paraId="4BE3A73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（一）集中注意力，严格遵守实验室安全操作规程，注意用火、用电安全。</w:t>
      </w:r>
    </w:p>
    <w:p w14:paraId="2EB4C7F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（二）严禁在实训室区域内吸烟、饮食。</w:t>
      </w:r>
    </w:p>
    <w:p w14:paraId="5F4AAB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（三）听从安全负责人的劝告，并积极协助其工作。</w:t>
      </w:r>
    </w:p>
    <w:p w14:paraId="37B79F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（四）离开实验现场时应切断水源、电源，熄灭火源。</w:t>
      </w:r>
    </w:p>
    <w:p w14:paraId="3FCB41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（五）若发生意外事故，应保持镇静，立即报警，并迅速进行扑救、自救、互救。</w:t>
      </w:r>
    </w:p>
    <w:p w14:paraId="39995F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四、学生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实验</w:t>
      </w:r>
    </w:p>
    <w:p w14:paraId="03C45B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（一）学生实验除应遵守本办法第三条的规定外，还应服从实验指导教师和实验员的管理。实验指导教师和实验员不得擅自离开实验现场。</w:t>
      </w:r>
    </w:p>
    <w:p w14:paraId="560AF4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（二）未经领导同意，学生不得单独进行实验。教师或实验员不得擅自将实验室钥匙交给学生。</w:t>
      </w:r>
    </w:p>
    <w:p w14:paraId="150146F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（三）学生实验结束后，实验指导教师、实验员和学生实验值日生共同检查水、电、火、门窗，方可离开实验室。</w:t>
      </w:r>
    </w:p>
    <w:p w14:paraId="2DB240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（四）学生按《学生实验、实训守则》和有关规程进行实验，保持实验室良好的秩序和整洁的面貌。</w:t>
      </w:r>
    </w:p>
    <w:p w14:paraId="626E38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（五）若一旦发生意外事故，要在教师和实验员的指导下积极开展自救、互救。</w:t>
      </w:r>
    </w:p>
    <w:p w14:paraId="142804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五、外来人员须经批准，或由专人陪同，方可进入实训室。</w:t>
      </w:r>
    </w:p>
    <w:p w14:paraId="146995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假期使用实验室必须事先提出申请，由领导批准。使用期间严格执行“谁使用谁负责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”的原则，由使用人对消防安全负全责。</w:t>
      </w:r>
    </w:p>
    <w:p w14:paraId="6F84CC9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七、每逢年、假日和寒、暑假，由实验室管理员、实验技术人员等全面检查实验室安全情况。</w:t>
      </w:r>
    </w:p>
    <w:p w14:paraId="3640A1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八、对在实验室安全工作中作出突出成绩的人员将予以表扬或奖励。对违反本制度的人员，视情节轻重分别给予批评教育直至相应的行政处分。对造成严重后果的要报公安部门追究刑事责任。</w:t>
      </w:r>
    </w:p>
    <w:p w14:paraId="0FC8D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BBFD0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ascii="Arial"/>
          <w:sz w:val="21"/>
        </w:rPr>
      </w:pPr>
    </w:p>
    <w:p w14:paraId="28EE9C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ascii="Arial"/>
          <w:sz w:val="21"/>
        </w:rPr>
      </w:pPr>
      <w:r>
        <w:rPr>
          <w:spacing w:val="-2"/>
        </w:rPr>
        <w:t>物流管理与工程学院</w:t>
      </w:r>
    </w:p>
    <w:p w14:paraId="1F0FC34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6</w:t>
      </w:r>
      <w:r>
        <w:rPr>
          <w:spacing w:val="-9"/>
        </w:rPr>
        <w:t>年4月18日</w:t>
      </w:r>
    </w:p>
    <w:sectPr>
      <w:pgSz w:w="11906" w:h="16839"/>
      <w:pgMar w:top="1431" w:right="1786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D7F912-908C-4B03-8B6B-BE908F1EDD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913D03-44B1-4160-AB91-7A7E6286EC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B5D19"/>
    <w:rsid w:val="5FC43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901</Words>
  <Characters>911</Characters>
  <TotalTime>3</TotalTime>
  <ScaleCrop>false</ScaleCrop>
  <LinksUpToDate>false</LinksUpToDate>
  <CharactersWithSpaces>918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2023-05-16T12:46:00Z</dcterms:created>
  <dc:creator>LXT</dc:creator>
  <cp:lastModifiedBy>prayer</cp:lastModifiedBy>
  <dcterms:modified xsi:type="dcterms:W3CDTF">2026-04-22T13:03:58Z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2026-04-22T20:54:01Z</vt:filetime>
  </property>
  <property fmtid="{D5CDD505-2E9C-101B-9397-08002B2CF9AE}" pid="4" name="KSOTemplateDocerSaveRecord">
    <vt:lpwstr>eyJoZGlkIjoiNGJjNzNmNzE1ZWEwMzZjZjEwOTQ4M2Q4NWEyZmM1ZWUiLCJ1c2VySWQiOiIyNTA5ODg2OTMifQ==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507FD022075E4271B007737149F880EB_12</vt:lpwstr>
  </property>
</Properties>
</file>