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67" w:rsidRDefault="005E3F67" w:rsidP="002E7EBC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5E3F67">
        <w:tc>
          <w:tcPr>
            <w:tcW w:w="1668" w:type="dxa"/>
          </w:tcPr>
          <w:p w:rsidR="005E3F67" w:rsidRDefault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5E3F67" w:rsidRDefault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珠海格之格数码科技有限公司</w:t>
            </w:r>
          </w:p>
        </w:tc>
      </w:tr>
      <w:tr w:rsidR="005E3F67">
        <w:tc>
          <w:tcPr>
            <w:tcW w:w="1668" w:type="dxa"/>
          </w:tcPr>
          <w:p w:rsidR="005E3F67" w:rsidRDefault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5E3F67" w:rsidRDefault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黄文慧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5E3F67" w:rsidRDefault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5E3F67" w:rsidRDefault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18378625353</w:t>
            </w:r>
          </w:p>
        </w:tc>
      </w:tr>
      <w:tr w:rsidR="005E3F67">
        <w:tc>
          <w:tcPr>
            <w:tcW w:w="8522" w:type="dxa"/>
            <w:gridSpan w:val="4"/>
          </w:tcPr>
          <w:p w:rsidR="005E3F67" w:rsidRDefault="002E7EBC" w:rsidP="002E7EB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5E3F67">
        <w:trPr>
          <w:trHeight w:val="1220"/>
        </w:trPr>
        <w:tc>
          <w:tcPr>
            <w:tcW w:w="8522" w:type="dxa"/>
            <w:gridSpan w:val="4"/>
          </w:tcPr>
          <w:p w:rsidR="005E3F67" w:rsidRDefault="002E7EBC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珠海格之格数码科技有限公司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隶属纳思达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股份有限公司（股票代码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002180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），坐落于粤港澳大湾区核心城市——珠海，城市生态环境优美，山水相间，陆岛相望，气候宜人，具有宜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居宜业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的“幸福之城”之称。</w:t>
            </w:r>
          </w:p>
          <w:p w:rsidR="005E3F67" w:rsidRDefault="002E7EBC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纳思达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股份有限公司是赛纳集团旗下上市公司，旗下拥有国内外一百余家分子公司，致力于成为打印行业领先的科技服务型企业，业务涵盖激光打印机、多品类通用打印耗材，是全球最大的通用打印耗材生产商之一、我国唯一掌握激光打印机自主研发、制造技术的高新技术企业，旗下品牌包括“</w:t>
            </w:r>
            <w:proofErr w:type="spell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Ninestar</w:t>
            </w:r>
            <w:proofErr w:type="spell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”、“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Lexmark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”、“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G&amp;G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”、“</w:t>
            </w:r>
            <w:proofErr w:type="spell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Ape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xmic</w:t>
            </w:r>
            <w:proofErr w:type="spell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”、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SSC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”等。纳思达股份全球员工约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2.4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万人，珠海总部员工约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6000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人，花园式的办公产业园区为员工提供良好的工作和生活的环境。</w:t>
            </w:r>
          </w:p>
          <w:p w:rsidR="005E3F67" w:rsidRDefault="002E7EBC">
            <w:pPr>
              <w:widowControl/>
              <w:spacing w:before="100" w:beforeAutospacing="1" w:after="100" w:afterAutospacing="1"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技术实力是纳思达股份成为行业领导者的利器，在上海、深圳、美国、日本、荷兰、马来西亚等设有多家研发中心、分公司、办事处、企业博士后工作站，公司依靠强有力的技术研发、生产管理、质量控制和市场拓展团队，以快速的新品上市、市场分销、物流配送和售后服务赢得了全球市场用户的认可，产品已远销全球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多个国家和地区。</w:t>
            </w:r>
          </w:p>
          <w:p w:rsidR="005E3F67" w:rsidRDefault="002E7EBC">
            <w:pPr>
              <w:pStyle w:val="a5"/>
              <w:ind w:firstLineChars="200" w:firstLine="480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“纳众人之智慧，思企业之久远，达你我</w:t>
            </w:r>
            <w:proofErr w:type="gramStart"/>
            <w:r>
              <w:rPr>
                <w:rFonts w:hint="eastAsia"/>
                <w:color w:val="0D0D0D"/>
              </w:rPr>
              <w:t>之</w:t>
            </w:r>
            <w:proofErr w:type="gramEnd"/>
            <w:r>
              <w:rPr>
                <w:rFonts w:hint="eastAsia"/>
                <w:color w:val="0D0D0D"/>
              </w:rPr>
              <w:t>辉煌”是纳思达股份企业价值观的精髓，也体现了公司倡导共赢分享的企业文化。在国际平台上的高速发展的纳思达股份，为员工带来了更多的机遇和发展空间，我们热忱欢迎您加入我们的行列，共创中国打印事业的辉煌！</w:t>
            </w:r>
          </w:p>
          <w:p w:rsidR="005E3F67" w:rsidRDefault="002E7EBC">
            <w:pPr>
              <w:pStyle w:val="a5"/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招聘岗位：</w:t>
            </w:r>
          </w:p>
          <w:p w:rsidR="005E3F67" w:rsidRDefault="002E7EBC">
            <w:pPr>
              <w:pStyle w:val="a5"/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网络推广专员：计算机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电子信息科学与技术等。</w:t>
            </w:r>
          </w:p>
          <w:p w:rsidR="005E3F67" w:rsidRDefault="002E7EBC">
            <w:pPr>
              <w:pStyle w:val="a5"/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电商推广专员：电子商务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市场营销等。</w:t>
            </w:r>
            <w:r>
              <w:rPr>
                <w:color w:val="000000" w:themeColor="text1"/>
              </w:rPr>
              <w:tab/>
            </w:r>
          </w:p>
          <w:p w:rsidR="005E3F67" w:rsidRDefault="002E7EBC">
            <w:pPr>
              <w:pStyle w:val="a5"/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国内销售（耗材）：专业不限。</w:t>
            </w:r>
          </w:p>
          <w:p w:rsidR="005E3F67" w:rsidRDefault="002E7EBC">
            <w:pPr>
              <w:pStyle w:val="a5"/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>
              <w:rPr>
                <w:rFonts w:hint="eastAsia"/>
                <w:color w:val="000000" w:themeColor="text1"/>
              </w:rPr>
              <w:t>物流专员：物流管理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物流工程等。</w:t>
            </w:r>
          </w:p>
          <w:p w:rsidR="005E3F67" w:rsidRDefault="002E7EBC">
            <w:pPr>
              <w:pStyle w:val="a5"/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5.</w:t>
            </w:r>
            <w:r>
              <w:rPr>
                <w:rFonts w:hint="eastAsia"/>
                <w:color w:val="000000" w:themeColor="text1"/>
              </w:rPr>
              <w:t>物控专员：物流管理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工商管理等。</w:t>
            </w:r>
          </w:p>
          <w:p w:rsidR="005E3F67" w:rsidRDefault="005E3F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5E3F67" w:rsidRDefault="005E3F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3F67" w:rsidRDefault="005E3F67" w:rsidP="002E7EBC">
      <w:pPr>
        <w:spacing w:line="420" w:lineRule="atLeas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E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2E7EBC"/>
    <w:rsid w:val="004F1FBA"/>
    <w:rsid w:val="00536C5B"/>
    <w:rsid w:val="005E3F67"/>
    <w:rsid w:val="0064649C"/>
    <w:rsid w:val="006669DA"/>
    <w:rsid w:val="006741A1"/>
    <w:rsid w:val="006944D1"/>
    <w:rsid w:val="0075052F"/>
    <w:rsid w:val="007B454C"/>
    <w:rsid w:val="008427D9"/>
    <w:rsid w:val="00865E43"/>
    <w:rsid w:val="008F5293"/>
    <w:rsid w:val="00916236"/>
    <w:rsid w:val="00922380"/>
    <w:rsid w:val="0095446E"/>
    <w:rsid w:val="00A0743B"/>
    <w:rsid w:val="00A946B3"/>
    <w:rsid w:val="00B21F5C"/>
    <w:rsid w:val="00B63EAF"/>
    <w:rsid w:val="00C311E7"/>
    <w:rsid w:val="00CF4ACB"/>
    <w:rsid w:val="00E92CDB"/>
    <w:rsid w:val="1B9C7BD2"/>
    <w:rsid w:val="2F813521"/>
    <w:rsid w:val="2FB81B79"/>
    <w:rsid w:val="4E6A02EB"/>
    <w:rsid w:val="62151AC1"/>
    <w:rsid w:val="63DC5852"/>
    <w:rsid w:val="68FC0C70"/>
    <w:rsid w:val="70845521"/>
    <w:rsid w:val="7F034EE8"/>
    <w:rsid w:val="7FC2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2019-10-21T09:29:00Z</dcterms:created>
  <dcterms:modified xsi:type="dcterms:W3CDTF">2019-10-21T09:29:00Z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